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51" w:rsidRDefault="009C4D51" w:rsidP="009C4D51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1</w:t>
      </w:r>
      <w:r w:rsidR="00DC2471">
        <w:rPr>
          <w:rFonts w:ascii="Arial" w:hAnsi="Arial" w:cs="Arial"/>
          <w:sz w:val="22"/>
          <w:szCs w:val="22"/>
          <w:lang w:val="en-GB"/>
        </w:rPr>
        <w:t>5</w:t>
      </w:r>
      <w:r w:rsidRPr="009C4D5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November 2019</w:t>
      </w:r>
    </w:p>
    <w:p w:rsidR="009C4D51" w:rsidRDefault="009C4D51" w:rsidP="009C4D51">
      <w:pPr>
        <w:rPr>
          <w:rFonts w:ascii="Arial" w:hAnsi="Arial" w:cs="Arial"/>
          <w:sz w:val="22"/>
          <w:szCs w:val="22"/>
          <w:lang w:val="en-GB"/>
        </w:rPr>
      </w:pPr>
    </w:p>
    <w:p w:rsidR="009C4D51" w:rsidRDefault="009C4D51" w:rsidP="009C4D51">
      <w:pPr>
        <w:rPr>
          <w:rFonts w:ascii="Arial" w:hAnsi="Arial" w:cs="Arial"/>
          <w:sz w:val="22"/>
          <w:szCs w:val="22"/>
          <w:lang w:val="en-GB"/>
        </w:rPr>
      </w:pPr>
    </w:p>
    <w:p w:rsidR="009C4D51" w:rsidRPr="001A4ACF" w:rsidRDefault="009C4D51" w:rsidP="009C4D51">
      <w:pPr>
        <w:rPr>
          <w:rFonts w:ascii="Arial" w:hAnsi="Arial" w:cs="Arial"/>
          <w:sz w:val="22"/>
          <w:szCs w:val="22"/>
        </w:rPr>
      </w:pPr>
      <w:r w:rsidRPr="001A4ACF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 w:rsidRPr="001A4ACF">
        <w:rPr>
          <w:rFonts w:ascii="Arial" w:hAnsi="Arial" w:cs="Arial"/>
          <w:sz w:val="22"/>
          <w:szCs w:val="22"/>
        </w:rPr>
        <w:t>,</w:t>
      </w:r>
    </w:p>
    <w:p w:rsidR="009C4D51" w:rsidRPr="001A4ACF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Pr="001A4ACF" w:rsidRDefault="009C4D51" w:rsidP="009C4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Year 3 and 4 Residential trip to </w:t>
      </w:r>
      <w:proofErr w:type="spellStart"/>
      <w:r>
        <w:rPr>
          <w:rFonts w:ascii="Arial" w:hAnsi="Arial" w:cs="Arial"/>
          <w:b/>
          <w:sz w:val="22"/>
          <w:szCs w:val="22"/>
        </w:rPr>
        <w:t>Liddington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Mon 16</w:t>
      </w:r>
      <w:r w:rsidRPr="009C4D5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- Wed 18</w:t>
      </w:r>
      <w:r w:rsidRPr="009C4D5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2020</w:t>
      </w:r>
    </w:p>
    <w:p w:rsidR="009C4D51" w:rsidRPr="001A4ACF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rPr>
          <w:rFonts w:ascii="Arial" w:hAnsi="Arial" w:cs="Arial"/>
          <w:sz w:val="22"/>
          <w:szCs w:val="22"/>
          <w:lang w:val="en-GB"/>
        </w:rPr>
      </w:pPr>
      <w:r w:rsidRPr="00115A91">
        <w:rPr>
          <w:rFonts w:ascii="Arial" w:hAnsi="Arial" w:cs="Arial"/>
          <w:sz w:val="22"/>
          <w:szCs w:val="22"/>
          <w:lang w:val="en-GB"/>
        </w:rPr>
        <w:t xml:space="preserve">We have </w:t>
      </w:r>
      <w:r>
        <w:rPr>
          <w:rFonts w:ascii="Arial" w:hAnsi="Arial" w:cs="Arial"/>
          <w:sz w:val="22"/>
          <w:szCs w:val="22"/>
          <w:lang w:val="en-GB"/>
        </w:rPr>
        <w:t xml:space="preserve">provisionally </w:t>
      </w:r>
      <w:r w:rsidRPr="00115A91">
        <w:rPr>
          <w:rFonts w:ascii="Arial" w:hAnsi="Arial" w:cs="Arial"/>
          <w:sz w:val="22"/>
          <w:szCs w:val="22"/>
          <w:lang w:val="en-GB"/>
        </w:rPr>
        <w:t xml:space="preserve">booked </w:t>
      </w:r>
      <w:r w:rsidR="00DC2471">
        <w:rPr>
          <w:rFonts w:ascii="Arial" w:hAnsi="Arial" w:cs="Arial"/>
          <w:sz w:val="22"/>
          <w:szCs w:val="22"/>
          <w:lang w:val="en-GB"/>
        </w:rPr>
        <w:t xml:space="preserve">for myself and Mrs </w:t>
      </w:r>
      <w:r w:rsidR="00310B52">
        <w:rPr>
          <w:rFonts w:ascii="Arial" w:hAnsi="Arial" w:cs="Arial"/>
          <w:sz w:val="22"/>
          <w:szCs w:val="22"/>
          <w:lang w:val="en-GB"/>
        </w:rPr>
        <w:t>Whitehouse</w:t>
      </w:r>
      <w:r w:rsidR="00DC2471">
        <w:rPr>
          <w:rFonts w:ascii="Arial" w:hAnsi="Arial" w:cs="Arial"/>
          <w:sz w:val="22"/>
          <w:szCs w:val="22"/>
          <w:lang w:val="en-GB"/>
        </w:rPr>
        <w:t xml:space="preserve">, </w:t>
      </w:r>
      <w:r w:rsidRPr="00115A91">
        <w:rPr>
          <w:rFonts w:ascii="Arial" w:hAnsi="Arial" w:cs="Arial"/>
          <w:sz w:val="22"/>
          <w:szCs w:val="22"/>
          <w:lang w:val="en-GB"/>
        </w:rPr>
        <w:t xml:space="preserve">to take pupils in Years </w:t>
      </w:r>
      <w:r>
        <w:rPr>
          <w:rFonts w:ascii="Arial" w:hAnsi="Arial" w:cs="Arial"/>
          <w:sz w:val="22"/>
          <w:szCs w:val="22"/>
          <w:lang w:val="en-GB"/>
        </w:rPr>
        <w:t>3</w:t>
      </w:r>
      <w:r w:rsidRPr="00115A91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115A91">
        <w:rPr>
          <w:rFonts w:ascii="Arial" w:hAnsi="Arial" w:cs="Arial"/>
          <w:sz w:val="22"/>
          <w:szCs w:val="22"/>
          <w:lang w:val="en-GB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Liddington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Multi-Activity Centre near Swindon in Wiltshire for 3 days and 2 nights in March next year.</w:t>
      </w:r>
      <w:r w:rsidRPr="00115A91">
        <w:rPr>
          <w:rFonts w:ascii="Arial" w:hAnsi="Arial" w:cs="Arial"/>
          <w:sz w:val="22"/>
          <w:szCs w:val="22"/>
          <w:lang w:val="en-GB"/>
        </w:rPr>
        <w:t xml:space="preserve">  The dates of the trip are </w:t>
      </w:r>
      <w:r>
        <w:rPr>
          <w:rFonts w:ascii="Arial" w:hAnsi="Arial" w:cs="Arial"/>
          <w:sz w:val="22"/>
          <w:szCs w:val="22"/>
          <w:lang w:val="en-GB"/>
        </w:rPr>
        <w:t>Monday 16</w:t>
      </w:r>
      <w:r w:rsidRPr="009C4D5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 until Wednesday 18</w:t>
      </w:r>
      <w:r w:rsidRPr="009C4D5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 2020.</w:t>
      </w:r>
    </w:p>
    <w:p w:rsidR="009C4D51" w:rsidRDefault="009C4D51" w:rsidP="009C4D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C4D51" w:rsidRDefault="009C4D5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  <w:r w:rsidRPr="00CD710E">
        <w:rPr>
          <w:rFonts w:ascii="Arial" w:hAnsi="Arial" w:cs="Arial"/>
          <w:sz w:val="22"/>
          <w:szCs w:val="22"/>
        </w:rPr>
        <w:t xml:space="preserve">The trip is being organised by PGL, </w:t>
      </w:r>
      <w:r w:rsidRPr="00CD710E">
        <w:rPr>
          <w:rFonts w:ascii="Arial" w:hAnsi="Arial" w:cs="Arial"/>
          <w:sz w:val="22"/>
          <w:szCs w:val="22"/>
          <w:lang w:val="en"/>
        </w:rPr>
        <w:t>the UK’s leading outdoor education provider, delivering inspirational learning through adventure.</w:t>
      </w:r>
      <w:r w:rsidRPr="00CD710E">
        <w:rPr>
          <w:rFonts w:ascii="Arial" w:hAnsi="Arial" w:cs="Arial"/>
          <w:sz w:val="22"/>
          <w:szCs w:val="22"/>
        </w:rPr>
        <w:t xml:space="preserve">  Travel to a</w:t>
      </w:r>
      <w:r w:rsidR="00DC2471">
        <w:rPr>
          <w:rFonts w:ascii="Arial" w:hAnsi="Arial" w:cs="Arial"/>
          <w:sz w:val="22"/>
          <w:szCs w:val="22"/>
        </w:rPr>
        <w:t>nd from the centre will be by coach</w:t>
      </w:r>
      <w:r w:rsidRPr="00CD710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T</w:t>
      </w:r>
      <w:r w:rsidRPr="00CD710E">
        <w:rPr>
          <w:rFonts w:ascii="Arial" w:hAnsi="Arial" w:cs="Arial"/>
          <w:sz w:val="22"/>
          <w:szCs w:val="22"/>
        </w:rPr>
        <w:t>he children will take part in a wide variety of activities both during the day and in the evening</w:t>
      </w:r>
      <w:r>
        <w:rPr>
          <w:rFonts w:ascii="Arial" w:hAnsi="Arial" w:cs="Arial"/>
          <w:sz w:val="22"/>
          <w:szCs w:val="22"/>
        </w:rPr>
        <w:t xml:space="preserve"> and a</w:t>
      </w:r>
      <w:r w:rsidRPr="00CD710E">
        <w:rPr>
          <w:rFonts w:ascii="Arial" w:hAnsi="Arial" w:cs="Arial"/>
          <w:sz w:val="22"/>
          <w:szCs w:val="22"/>
        </w:rPr>
        <w:t xml:space="preserve">ll activities are led by qualified instructors with the children supported by our own staff, in a safe, controlled and secure environment.  </w:t>
      </w:r>
    </w:p>
    <w:p w:rsidR="009C4D51" w:rsidRDefault="009C4D5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</w:p>
    <w:p w:rsidR="009C4D51" w:rsidRPr="00115A91" w:rsidRDefault="009C4D5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Residential trips </w:t>
      </w:r>
      <w:r w:rsidRPr="00115A91">
        <w:rPr>
          <w:rFonts w:ascii="Arial" w:hAnsi="Arial" w:cs="Arial"/>
          <w:sz w:val="22"/>
          <w:szCs w:val="22"/>
        </w:rPr>
        <w:t xml:space="preserve">offer new and exciting challenges </w:t>
      </w:r>
      <w:r>
        <w:rPr>
          <w:rFonts w:ascii="Arial" w:hAnsi="Arial" w:cs="Arial"/>
          <w:sz w:val="22"/>
          <w:szCs w:val="22"/>
        </w:rPr>
        <w:t xml:space="preserve">to the children </w:t>
      </w:r>
      <w:r w:rsidRPr="00115A91">
        <w:rPr>
          <w:rFonts w:ascii="Arial" w:hAnsi="Arial" w:cs="Arial"/>
          <w:sz w:val="22"/>
          <w:szCs w:val="22"/>
        </w:rPr>
        <w:t xml:space="preserve">and by living with their peers and working together in a team </w:t>
      </w:r>
      <w:proofErr w:type="gramStart"/>
      <w:r w:rsidRPr="00115A91">
        <w:rPr>
          <w:rFonts w:ascii="Arial" w:hAnsi="Arial" w:cs="Arial"/>
          <w:sz w:val="22"/>
          <w:szCs w:val="22"/>
        </w:rPr>
        <w:t>environment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Pr="00115A91">
        <w:rPr>
          <w:rFonts w:ascii="Arial" w:hAnsi="Arial" w:cs="Arial"/>
          <w:sz w:val="22"/>
          <w:szCs w:val="22"/>
        </w:rPr>
        <w:t xml:space="preserve"> help develop independence, confidence and an ability to recognise strengths and weaknesses in a constructive way.</w:t>
      </w:r>
      <w:r>
        <w:rPr>
          <w:rFonts w:ascii="Arial" w:hAnsi="Arial" w:cs="Arial"/>
          <w:sz w:val="22"/>
          <w:szCs w:val="22"/>
        </w:rPr>
        <w:t xml:space="preserve">  Everyone learns to respect and value each other’s ability and their own.</w:t>
      </w: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Default="00DC2471" w:rsidP="009C4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C4D51">
        <w:rPr>
          <w:rFonts w:ascii="Arial" w:hAnsi="Arial" w:cs="Arial"/>
          <w:sz w:val="22"/>
          <w:szCs w:val="22"/>
        </w:rPr>
        <w:t xml:space="preserve">cost of the trip will be £160 per child which includes </w:t>
      </w:r>
      <w:r w:rsidR="009C4D51" w:rsidRPr="00115A91">
        <w:rPr>
          <w:rFonts w:ascii="Arial" w:hAnsi="Arial" w:cs="Arial"/>
          <w:sz w:val="22"/>
          <w:szCs w:val="22"/>
        </w:rPr>
        <w:t>full board accommodation, all instruction and activities, equipment</w:t>
      </w:r>
      <w:r w:rsidR="009C4D51">
        <w:rPr>
          <w:rFonts w:ascii="Arial" w:hAnsi="Arial" w:cs="Arial"/>
          <w:sz w:val="22"/>
          <w:szCs w:val="22"/>
        </w:rPr>
        <w:t>,</w:t>
      </w:r>
      <w:r w:rsidR="009C4D51" w:rsidRPr="00115A91">
        <w:rPr>
          <w:rFonts w:ascii="Arial" w:hAnsi="Arial" w:cs="Arial"/>
          <w:sz w:val="22"/>
          <w:szCs w:val="22"/>
        </w:rPr>
        <w:t xml:space="preserve"> safety equipment and </w:t>
      </w:r>
      <w:r w:rsidR="009C4D51">
        <w:rPr>
          <w:rFonts w:ascii="Arial" w:hAnsi="Arial" w:cs="Arial"/>
          <w:sz w:val="22"/>
          <w:szCs w:val="22"/>
        </w:rPr>
        <w:t>transport.  You will be able to pa</w:t>
      </w:r>
      <w:r>
        <w:rPr>
          <w:rFonts w:ascii="Arial" w:hAnsi="Arial" w:cs="Arial"/>
          <w:sz w:val="22"/>
          <w:szCs w:val="22"/>
        </w:rPr>
        <w:t>y in instalments over the next 4</w:t>
      </w:r>
      <w:r w:rsidR="009C4D51">
        <w:rPr>
          <w:rFonts w:ascii="Arial" w:hAnsi="Arial" w:cs="Arial"/>
          <w:sz w:val="22"/>
          <w:szCs w:val="22"/>
        </w:rPr>
        <w:t xml:space="preserve"> months.</w:t>
      </w: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find out more about the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Pr="00AF6BF9">
          <w:rPr>
            <w:rStyle w:val="Hyperlink"/>
            <w:rFonts w:ascii="Arial" w:hAnsi="Arial" w:cs="Arial"/>
            <w:sz w:val="22"/>
            <w:szCs w:val="22"/>
          </w:rPr>
          <w:t>http://www.pgl.co.uk/en-gb/school-trips/primary-schools/centres/liddington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secure our booking we need to confirm numbers and pay a deposit. We would therefore be grateful if you could return the slip below to school before </w:t>
      </w:r>
      <w:r w:rsidR="00DC2471" w:rsidRPr="00DC2471">
        <w:rPr>
          <w:rFonts w:ascii="Arial" w:hAnsi="Arial" w:cs="Arial"/>
          <w:b/>
          <w:sz w:val="22"/>
          <w:szCs w:val="22"/>
        </w:rPr>
        <w:t>Monday 2</w:t>
      </w:r>
      <w:r w:rsidR="00DC2471" w:rsidRPr="00DC2471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DC2471" w:rsidRPr="00DC2471">
        <w:rPr>
          <w:rFonts w:ascii="Arial" w:hAnsi="Arial" w:cs="Arial"/>
          <w:b/>
          <w:sz w:val="22"/>
          <w:szCs w:val="22"/>
        </w:rPr>
        <w:t xml:space="preserve"> December</w:t>
      </w:r>
      <w:r>
        <w:rPr>
          <w:rFonts w:ascii="Arial" w:hAnsi="Arial" w:cs="Arial"/>
          <w:sz w:val="22"/>
          <w:szCs w:val="22"/>
        </w:rPr>
        <w:t>.  If you wish for your child to take part in the trip, please also enclose a deposit of £</w:t>
      </w:r>
      <w:r w:rsidR="00DC2471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per child.</w:t>
      </w:r>
      <w:r w:rsidR="00DC2471">
        <w:rPr>
          <w:rFonts w:ascii="Arial" w:hAnsi="Arial" w:cs="Arial"/>
          <w:sz w:val="22"/>
          <w:szCs w:val="22"/>
        </w:rPr>
        <w:t xml:space="preserve"> </w:t>
      </w:r>
    </w:p>
    <w:p w:rsidR="00DC2471" w:rsidRDefault="00DC247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booking is confirmed, we will require a further instalment </w:t>
      </w:r>
      <w:r w:rsidR="00A33242">
        <w:rPr>
          <w:rFonts w:ascii="Arial" w:hAnsi="Arial" w:cs="Arial"/>
          <w:sz w:val="22"/>
          <w:szCs w:val="22"/>
        </w:rPr>
        <w:t>of £40 (due by 13th</w:t>
      </w:r>
      <w:r>
        <w:rPr>
          <w:rFonts w:ascii="Arial" w:hAnsi="Arial" w:cs="Arial"/>
          <w:sz w:val="22"/>
          <w:szCs w:val="22"/>
        </w:rPr>
        <w:t xml:space="preserve"> January), followed by a final payment of £60 (due </w:t>
      </w:r>
      <w:r w:rsidR="00A33242">
        <w:rPr>
          <w:rFonts w:ascii="Arial" w:hAnsi="Arial" w:cs="Arial"/>
          <w:sz w:val="22"/>
          <w:szCs w:val="22"/>
        </w:rPr>
        <w:t>by 3</w:t>
      </w:r>
      <w:r w:rsidR="00A33242" w:rsidRPr="00A33242">
        <w:rPr>
          <w:rFonts w:ascii="Arial" w:hAnsi="Arial" w:cs="Arial"/>
          <w:sz w:val="22"/>
          <w:szCs w:val="22"/>
          <w:vertAlign w:val="superscript"/>
        </w:rPr>
        <w:t>rd</w:t>
      </w:r>
      <w:r w:rsidR="00A33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February).</w:t>
      </w:r>
    </w:p>
    <w:p w:rsidR="009C4D51" w:rsidRDefault="009C4D5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</w:p>
    <w:p w:rsidR="009C4D51" w:rsidRPr="00115A91" w:rsidRDefault="009C4D51" w:rsidP="009C4D51">
      <w:pPr>
        <w:pStyle w:val="BodyText"/>
        <w:spacing w:after="0" w:line="100" w:lineRule="atLeast"/>
        <w:rPr>
          <w:rFonts w:ascii="Arial" w:hAnsi="Arial" w:cs="Arial"/>
          <w:sz w:val="22"/>
          <w:szCs w:val="22"/>
        </w:rPr>
      </w:pPr>
      <w:r w:rsidRPr="00115A91">
        <w:rPr>
          <w:rFonts w:ascii="Arial" w:hAnsi="Arial" w:cs="Arial"/>
          <w:sz w:val="22"/>
          <w:szCs w:val="22"/>
        </w:rPr>
        <w:t>We will hold</w:t>
      </w:r>
      <w:r>
        <w:rPr>
          <w:rFonts w:ascii="Arial" w:hAnsi="Arial" w:cs="Arial"/>
          <w:sz w:val="22"/>
          <w:szCs w:val="22"/>
        </w:rPr>
        <w:t xml:space="preserve"> </w:t>
      </w:r>
      <w:r w:rsidRPr="00115A9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informal meeting for pupils and parents/carers next term to </w:t>
      </w:r>
      <w:r w:rsidRPr="00115A91">
        <w:rPr>
          <w:rFonts w:ascii="Arial" w:hAnsi="Arial" w:cs="Arial"/>
          <w:sz w:val="22"/>
          <w:szCs w:val="22"/>
        </w:rPr>
        <w:t xml:space="preserve">give you the opportunity to find out more details </w:t>
      </w:r>
      <w:r>
        <w:rPr>
          <w:rFonts w:ascii="Arial" w:hAnsi="Arial" w:cs="Arial"/>
          <w:sz w:val="22"/>
          <w:szCs w:val="22"/>
        </w:rPr>
        <w:t xml:space="preserve">about the trip </w:t>
      </w:r>
      <w:r w:rsidRPr="00115A91">
        <w:rPr>
          <w:rFonts w:ascii="Arial" w:hAnsi="Arial" w:cs="Arial"/>
          <w:sz w:val="22"/>
          <w:szCs w:val="22"/>
        </w:rPr>
        <w:t>and to have any queries answered.</w:t>
      </w: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Yours </w:t>
      </w:r>
      <w:r w:rsidR="00DC2471">
        <w:rPr>
          <w:rFonts w:ascii="Arial" w:hAnsi="Arial" w:cs="Arial"/>
          <w:sz w:val="22"/>
          <w:szCs w:val="22"/>
        </w:rPr>
        <w:t>sincerely</w:t>
      </w:r>
      <w:r>
        <w:rPr>
          <w:rFonts w:ascii="Arial" w:hAnsi="Arial" w:cs="Arial"/>
          <w:sz w:val="22"/>
          <w:szCs w:val="22"/>
        </w:rPr>
        <w:t>,</w:t>
      </w: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4D51" w:rsidRPr="00D71F91" w:rsidRDefault="009C4D51" w:rsidP="009C4D51">
      <w:pPr>
        <w:rPr>
          <w:rFonts w:ascii="Arial" w:hAnsi="Arial" w:cs="Arial"/>
          <w:sz w:val="22"/>
          <w:szCs w:val="22"/>
        </w:rPr>
      </w:pPr>
      <w:r w:rsidRPr="00D71F91">
        <w:rPr>
          <w:rFonts w:ascii="Arial" w:hAnsi="Arial" w:cs="Arial"/>
          <w:sz w:val="22"/>
          <w:szCs w:val="22"/>
        </w:rPr>
        <w:t xml:space="preserve"> </w:t>
      </w:r>
    </w:p>
    <w:p w:rsidR="009C4D51" w:rsidRDefault="00310B52" w:rsidP="009C4D5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Catherine Farrell</w:t>
      </w:r>
    </w:p>
    <w:p w:rsidR="00310B52" w:rsidRPr="00D71F91" w:rsidRDefault="00310B52" w:rsidP="009C4D51">
      <w:pPr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4D51" w:rsidRPr="006546EA" w:rsidRDefault="009C4D51" w:rsidP="009C4D5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PGL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Liddington</w:t>
      </w:r>
      <w:proofErr w:type="spellEnd"/>
      <w:r w:rsidRPr="006546E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Residential </w:t>
      </w:r>
      <w:r w:rsidRPr="006546EA">
        <w:rPr>
          <w:rFonts w:ascii="Arial" w:hAnsi="Arial" w:cs="Arial"/>
          <w:b/>
          <w:sz w:val="22"/>
          <w:szCs w:val="22"/>
          <w:u w:val="single"/>
        </w:rPr>
        <w:t xml:space="preserve">Trip </w:t>
      </w:r>
      <w:r w:rsidR="00DC2471">
        <w:rPr>
          <w:rFonts w:ascii="Arial" w:hAnsi="Arial" w:cs="Arial"/>
          <w:b/>
          <w:sz w:val="22"/>
          <w:szCs w:val="22"/>
          <w:u w:val="single"/>
        </w:rPr>
        <w:t>March 2020</w:t>
      </w:r>
    </w:p>
    <w:p w:rsidR="009C4D51" w:rsidRPr="00D077FA" w:rsidRDefault="009C4D51" w:rsidP="009C4D51">
      <w:pPr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Pr="00D077FA" w:rsidRDefault="00DC2471" w:rsidP="00DC2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Child’s name: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</w:t>
      </w: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Pr="00161C7B" w:rsidRDefault="00DC2471" w:rsidP="00DC2471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sz w:val="22"/>
          <w:szCs w:val="22"/>
        </w:rPr>
      </w:pPr>
      <w:r w:rsidRPr="00161C7B">
        <w:rPr>
          <w:rFonts w:ascii="Arial" w:hAnsi="Arial" w:cs="Arial"/>
          <w:sz w:val="22"/>
          <w:szCs w:val="22"/>
        </w:rPr>
        <w:t xml:space="preserve">I would like my child to take part in the </w:t>
      </w:r>
      <w:proofErr w:type="spellStart"/>
      <w:r>
        <w:rPr>
          <w:rFonts w:ascii="Arial" w:hAnsi="Arial" w:cs="Arial"/>
          <w:sz w:val="22"/>
          <w:szCs w:val="22"/>
        </w:rPr>
        <w:t>Liddington</w:t>
      </w:r>
      <w:proofErr w:type="spellEnd"/>
      <w:r>
        <w:rPr>
          <w:rFonts w:ascii="Arial" w:hAnsi="Arial" w:cs="Arial"/>
          <w:sz w:val="22"/>
          <w:szCs w:val="22"/>
        </w:rPr>
        <w:t xml:space="preserve"> Residential Trip and enclose a deposit of £60.00</w:t>
      </w:r>
      <w:r>
        <w:rPr>
          <w:rFonts w:ascii="Arial" w:hAnsi="Arial" w:cs="Arial"/>
          <w:sz w:val="22"/>
          <w:szCs w:val="22"/>
        </w:rPr>
        <w:t xml:space="preserve"> (payable in cash or by </w:t>
      </w:r>
      <w:proofErr w:type="spellStart"/>
      <w:r>
        <w:rPr>
          <w:rFonts w:ascii="Arial" w:hAnsi="Arial" w:cs="Arial"/>
          <w:sz w:val="22"/>
          <w:szCs w:val="22"/>
        </w:rPr>
        <w:t>cheque</w:t>
      </w:r>
      <w:proofErr w:type="spellEnd"/>
      <w:r>
        <w:rPr>
          <w:rFonts w:ascii="Arial" w:hAnsi="Arial" w:cs="Arial"/>
          <w:sz w:val="22"/>
          <w:szCs w:val="22"/>
        </w:rPr>
        <w:t xml:space="preserve"> payable to </w:t>
      </w:r>
      <w:proofErr w:type="spellStart"/>
      <w:r>
        <w:rPr>
          <w:rFonts w:ascii="Arial" w:hAnsi="Arial" w:cs="Arial"/>
          <w:sz w:val="22"/>
          <w:szCs w:val="22"/>
        </w:rPr>
        <w:t>Farthinghoe</w:t>
      </w:r>
      <w:proofErr w:type="spellEnd"/>
      <w:r>
        <w:rPr>
          <w:rFonts w:ascii="Arial" w:hAnsi="Arial" w:cs="Arial"/>
          <w:sz w:val="22"/>
          <w:szCs w:val="22"/>
        </w:rPr>
        <w:t xml:space="preserve"> Primary School or by bank transfer in to </w:t>
      </w:r>
      <w:r w:rsidR="00A33242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Lloyds Bank Account</w:t>
      </w:r>
      <w:r>
        <w:rPr>
          <w:rFonts w:ascii="Arial" w:hAnsi="Arial" w:cs="Arial"/>
          <w:sz w:val="22"/>
          <w:szCs w:val="22"/>
        </w:rPr>
        <w:t xml:space="preserve">, </w:t>
      </w:r>
      <w:r w:rsidR="00A33242">
        <w:rPr>
          <w:rFonts w:ascii="Arial" w:hAnsi="Arial" w:cs="Arial"/>
          <w:sz w:val="22"/>
        </w:rPr>
        <w:t>Sort code 30-90-42, Account no. 47336660</w:t>
      </w:r>
      <w:r w:rsidR="00A33242">
        <w:rPr>
          <w:rFonts w:ascii="Arial" w:hAnsi="Arial" w:cs="Arial"/>
          <w:sz w:val="22"/>
        </w:rPr>
        <w:t>)</w:t>
      </w:r>
    </w:p>
    <w:p w:rsidR="00DC2471" w:rsidRDefault="00DC2471" w:rsidP="00DC2471">
      <w:pPr>
        <w:ind w:left="426" w:hanging="284"/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ind w:left="426" w:hanging="284"/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sz w:val="22"/>
          <w:szCs w:val="22"/>
        </w:rPr>
      </w:pPr>
      <w:r w:rsidRPr="00161C7B">
        <w:rPr>
          <w:rFonts w:ascii="Arial" w:hAnsi="Arial" w:cs="Arial"/>
          <w:sz w:val="22"/>
          <w:szCs w:val="22"/>
        </w:rPr>
        <w:t xml:space="preserve">I would not like my child to take part in the </w:t>
      </w:r>
      <w:proofErr w:type="spellStart"/>
      <w:r>
        <w:rPr>
          <w:rFonts w:ascii="Arial" w:hAnsi="Arial" w:cs="Arial"/>
          <w:sz w:val="22"/>
          <w:szCs w:val="22"/>
        </w:rPr>
        <w:t>Liddington</w:t>
      </w:r>
      <w:proofErr w:type="spellEnd"/>
      <w:r>
        <w:rPr>
          <w:rFonts w:ascii="Arial" w:hAnsi="Arial" w:cs="Arial"/>
          <w:sz w:val="22"/>
          <w:szCs w:val="22"/>
        </w:rPr>
        <w:t xml:space="preserve"> Residential T</w:t>
      </w:r>
      <w:r w:rsidR="00A33242">
        <w:rPr>
          <w:rFonts w:ascii="Arial" w:hAnsi="Arial" w:cs="Arial"/>
          <w:sz w:val="22"/>
          <w:szCs w:val="22"/>
        </w:rPr>
        <w:t>rip in March 2020.</w:t>
      </w:r>
    </w:p>
    <w:p w:rsidR="00A33242" w:rsidRPr="00161C7B" w:rsidRDefault="00A33242" w:rsidP="00A33242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delete as appropriate)</w:t>
      </w: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Pr="00D077FA" w:rsidRDefault="00DC2471" w:rsidP="00DC2471">
      <w:pPr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____________________________________________________________</w:t>
      </w:r>
      <w:r w:rsidRPr="00D077FA">
        <w:rPr>
          <w:rFonts w:ascii="Arial" w:hAnsi="Arial" w:cs="Arial"/>
          <w:sz w:val="22"/>
          <w:szCs w:val="22"/>
        </w:rPr>
        <w:t xml:space="preserve"> parent/</w:t>
      </w:r>
      <w:proofErr w:type="spellStart"/>
      <w:r w:rsidRPr="00D077FA">
        <w:rPr>
          <w:rFonts w:ascii="Arial" w:hAnsi="Arial" w:cs="Arial"/>
          <w:sz w:val="22"/>
          <w:szCs w:val="22"/>
        </w:rPr>
        <w:t>carer</w:t>
      </w:r>
      <w:proofErr w:type="spellEnd"/>
    </w:p>
    <w:p w:rsidR="00DC2471" w:rsidRDefault="00DC2471" w:rsidP="00DC247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C2471" w:rsidRDefault="00DC2471" w:rsidP="00DC247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9C4D51" w:rsidRDefault="009C4D51" w:rsidP="009C4D5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9C4D51" w:rsidRDefault="009C4D51" w:rsidP="009C4D5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9C4D51" w:rsidRPr="00BA4266" w:rsidRDefault="009C4D51" w:rsidP="009C4D51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D3608" w:rsidRDefault="00DD3608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F3" w:rsidRDefault="00BA7CF3">
      <w:r>
        <w:separator/>
      </w:r>
    </w:p>
  </w:endnote>
  <w:endnote w:type="continuationSeparator" w:id="0">
    <w:p w:rsidR="00BA7CF3" w:rsidRDefault="00BA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BA7CF3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F3" w:rsidRDefault="00BA7CF3">
      <w:r>
        <w:separator/>
      </w:r>
    </w:p>
  </w:footnote>
  <w:footnote w:type="continuationSeparator" w:id="0">
    <w:p w:rsidR="00BA7CF3" w:rsidRDefault="00BA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B4834"/>
    <w:multiLevelType w:val="hybridMultilevel"/>
    <w:tmpl w:val="CE3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4190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10B52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4D51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33242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A7CF3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2471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9C4D51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9C4D51"/>
    <w:rPr>
      <w:rFonts w:eastAsia="SimSu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9C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9C4D51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9C4D51"/>
    <w:rPr>
      <w:rFonts w:eastAsia="SimSu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9C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l.co.uk/en-gb/school-trips/primary-schools/centres/liddingt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4</cp:revision>
  <cp:lastPrinted>2019-11-15T10:36:00Z</cp:lastPrinted>
  <dcterms:created xsi:type="dcterms:W3CDTF">2019-11-15T10:26:00Z</dcterms:created>
  <dcterms:modified xsi:type="dcterms:W3CDTF">2019-11-15T10:37:00Z</dcterms:modified>
</cp:coreProperties>
</file>